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D8E34" w14:textId="1F7627CE" w:rsidR="00C80F13" w:rsidRDefault="005824F6" w:rsidP="00C80F13">
      <w:pPr>
        <w:rPr>
          <w:rFonts w:ascii="Arial" w:hAnsi="Arial" w:cs="Arial"/>
          <w:lang w:val="fr-FR"/>
        </w:rPr>
      </w:pPr>
      <w:bookmarkStart w:id="0" w:name="_GoBack"/>
      <w:bookmarkEnd w:id="0"/>
      <w:r w:rsidRPr="00C80F13">
        <w:rPr>
          <w:rFonts w:ascii="Arial" w:eastAsia="Times New Roman" w:hAnsi="Arial" w:cs="Arial"/>
          <w:b/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127DBC8A" wp14:editId="47946ED6">
            <wp:simplePos x="0" y="0"/>
            <wp:positionH relativeFrom="margin">
              <wp:posOffset>-245110</wp:posOffset>
            </wp:positionH>
            <wp:positionV relativeFrom="margin">
              <wp:posOffset>-283210</wp:posOffset>
            </wp:positionV>
            <wp:extent cx="641985" cy="542925"/>
            <wp:effectExtent l="0" t="0" r="5715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550FC" w14:textId="5182BC14" w:rsidR="00C80F13" w:rsidRPr="00C80F13" w:rsidRDefault="00C80F13" w:rsidP="00C80F13">
      <w:pPr>
        <w:jc w:val="center"/>
        <w:rPr>
          <w:rFonts w:ascii="Arial" w:eastAsia="Times New Roman" w:hAnsi="Arial" w:cs="Arial"/>
          <w:b/>
          <w:lang w:val="fr-FR" w:eastAsia="fr-FR"/>
        </w:rPr>
      </w:pPr>
      <w:r w:rsidRPr="00C80F13">
        <w:rPr>
          <w:rFonts w:ascii="Arial" w:eastAsia="Times New Roman" w:hAnsi="Arial" w:cs="Arial"/>
          <w:b/>
          <w:lang w:val="fr-FR" w:eastAsia="fr-FR"/>
        </w:rPr>
        <w:t>Pôle de GYNECOLOGIE-OBSTETRIQUE et de BIOLOGIE de la REPRODUCTION</w:t>
      </w:r>
    </w:p>
    <w:p w14:paraId="6A50A332" w14:textId="77777777" w:rsidR="00C80F13" w:rsidRPr="00C80F13" w:rsidRDefault="00C80F13" w:rsidP="00C80F13">
      <w:pPr>
        <w:jc w:val="center"/>
        <w:rPr>
          <w:rFonts w:ascii="Arial" w:eastAsia="Times New Roman" w:hAnsi="Arial" w:cs="Arial"/>
          <w:b/>
          <w:lang w:val="fr-FR" w:eastAsia="fr-FR"/>
        </w:rPr>
      </w:pPr>
      <w:r w:rsidRPr="00C80F13">
        <w:rPr>
          <w:rFonts w:ascii="Arial" w:eastAsia="Times New Roman" w:hAnsi="Arial" w:cs="Arial"/>
          <w:b/>
          <w:lang w:val="fr-FR" w:eastAsia="fr-FR"/>
        </w:rPr>
        <w:t>CENTRE UNIVERSITAIRE de TRAITEMENT de la STERILITE CONJUGALE</w:t>
      </w:r>
    </w:p>
    <w:p w14:paraId="3291923A" w14:textId="77777777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</w:p>
    <w:p w14:paraId="15A3857A" w14:textId="77777777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  <w:r w:rsidRPr="00C80F13">
        <w:rPr>
          <w:sz w:val="22"/>
        </w:rPr>
        <w:t xml:space="preserve">Auto-questionnaire </w:t>
      </w:r>
      <w:bookmarkStart w:id="1" w:name="_Ref38792479"/>
      <w:r w:rsidRPr="00C80F13">
        <w:rPr>
          <w:sz w:val="22"/>
        </w:rPr>
        <w:t>sur les antécédents médicaux responsables de complications sévères chez les personnes atteintes par le Covid-9.</w:t>
      </w:r>
      <w:bookmarkEnd w:id="1"/>
    </w:p>
    <w:p w14:paraId="3D445AF5" w14:textId="77777777" w:rsidR="00C80F13" w:rsidRPr="00C80F13" w:rsidRDefault="00C80F13" w:rsidP="00C80F13">
      <w:pPr>
        <w:pStyle w:val="Annexe"/>
        <w:numPr>
          <w:ilvl w:val="0"/>
          <w:numId w:val="0"/>
        </w:numPr>
        <w:rPr>
          <w:sz w:val="22"/>
        </w:rPr>
      </w:pPr>
    </w:p>
    <w:p w14:paraId="02624758" w14:textId="77777777" w:rsidR="00C80F13" w:rsidRPr="00C80F13" w:rsidRDefault="00C80F13" w:rsidP="00094554">
      <w:pPr>
        <w:jc w:val="both"/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Madame, Monsieur, </w:t>
      </w:r>
    </w:p>
    <w:p w14:paraId="0F57A262" w14:textId="77777777" w:rsidR="00C80F13" w:rsidRDefault="00C80F13" w:rsidP="00094554">
      <w:pPr>
        <w:jc w:val="both"/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En remplissant ce questionnaire, </w:t>
      </w:r>
      <w:r w:rsidRPr="00C80F13">
        <w:rPr>
          <w:rFonts w:ascii="Arial" w:hAnsi="Arial" w:cs="Arial"/>
          <w:b/>
          <w:lang w:val="fr-FR"/>
        </w:rPr>
        <w:t>vous engagez votre responsabilité personnelle</w:t>
      </w:r>
      <w:r w:rsidRPr="00C80F13">
        <w:rPr>
          <w:rFonts w:ascii="Arial" w:hAnsi="Arial" w:cs="Arial"/>
          <w:lang w:val="fr-FR"/>
        </w:rPr>
        <w:t xml:space="preserve">. Une falsification des réponses peut avoir des conséquences graves pour votre santé. </w:t>
      </w:r>
    </w:p>
    <w:p w14:paraId="1F5FB9A6" w14:textId="77777777" w:rsidR="00094554" w:rsidRPr="00C80F13" w:rsidRDefault="00094554" w:rsidP="00094554">
      <w:pPr>
        <w:jc w:val="both"/>
        <w:rPr>
          <w:rFonts w:ascii="Arial" w:hAnsi="Arial" w:cs="Arial"/>
          <w:lang w:val="fr-FR"/>
        </w:rPr>
      </w:pPr>
    </w:p>
    <w:p w14:paraId="2FFD51E9" w14:textId="77777777" w:rsidR="00C80F13" w:rsidRPr="00C80F13" w:rsidRDefault="00C80F13" w:rsidP="00094554">
      <w:pPr>
        <w:jc w:val="center"/>
        <w:rPr>
          <w:rFonts w:ascii="Arial" w:hAnsi="Arial" w:cs="Arial"/>
          <w:b/>
          <w:lang w:val="fr-FR"/>
        </w:rPr>
      </w:pPr>
      <w:r w:rsidRPr="00C80F13">
        <w:rPr>
          <w:rFonts w:ascii="Arial" w:hAnsi="Arial" w:cs="Arial"/>
          <w:b/>
          <w:color w:val="C00000"/>
          <w:lang w:val="fr-FR"/>
        </w:rPr>
        <w:t>Merci de signaler dans les plus brefs délais à l’équipe d’Assistance Médicale à la Procréation tout changement de votre état de santé.</w:t>
      </w:r>
    </w:p>
    <w:p w14:paraId="243C2CFD" w14:textId="77777777" w:rsidR="00C80F13" w:rsidRPr="00C80F13" w:rsidRDefault="00C80F13" w:rsidP="00094554">
      <w:pPr>
        <w:pStyle w:val="Annexe"/>
        <w:numPr>
          <w:ilvl w:val="0"/>
          <w:numId w:val="0"/>
        </w:numPr>
        <w:rPr>
          <w:sz w:val="22"/>
        </w:rPr>
      </w:pPr>
    </w:p>
    <w:p w14:paraId="3396BB7B" w14:textId="77777777" w:rsidR="00C80F13" w:rsidRPr="00C80F13" w:rsidRDefault="00C80F13" w:rsidP="00C80F13">
      <w:pPr>
        <w:pStyle w:val="Annexe"/>
        <w:numPr>
          <w:ilvl w:val="0"/>
          <w:numId w:val="0"/>
        </w:numPr>
        <w:jc w:val="center"/>
        <w:rPr>
          <w:b w:val="0"/>
          <w:sz w:val="22"/>
        </w:rPr>
      </w:pPr>
      <w:r w:rsidRPr="00C80F13">
        <w:rPr>
          <w:b w:val="0"/>
          <w:sz w:val="22"/>
        </w:rPr>
        <w:t>Avez-vous une des maladies ci-dessous, ou êtes-vous dans l’une de ces situations ?</w:t>
      </w:r>
    </w:p>
    <w:p w14:paraId="38A321CB" w14:textId="77777777" w:rsidR="00C80F13" w:rsidRPr="00C80F13" w:rsidRDefault="00C80F13" w:rsidP="00C80F13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7725"/>
        <w:gridCol w:w="709"/>
        <w:gridCol w:w="708"/>
      </w:tblGrid>
      <w:tr w:rsidR="00C80F13" w:rsidRPr="00C80F13" w14:paraId="4A779416" w14:textId="77777777" w:rsidTr="00863B97">
        <w:tc>
          <w:tcPr>
            <w:tcW w:w="7725" w:type="dxa"/>
            <w:vAlign w:val="center"/>
          </w:tcPr>
          <w:p w14:paraId="655446D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9" w:type="dxa"/>
          </w:tcPr>
          <w:p w14:paraId="6D2F1ECA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Oui</w:t>
            </w:r>
          </w:p>
        </w:tc>
        <w:tc>
          <w:tcPr>
            <w:tcW w:w="708" w:type="dxa"/>
          </w:tcPr>
          <w:p w14:paraId="43BD266A" w14:textId="77777777" w:rsidR="00C80F13" w:rsidRPr="00C80F13" w:rsidRDefault="00C80F13" w:rsidP="00863B97">
            <w:pPr>
              <w:keepNext/>
              <w:jc w:val="center"/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 xml:space="preserve">Non </w:t>
            </w:r>
          </w:p>
        </w:tc>
      </w:tr>
      <w:tr w:rsidR="00C80F13" w:rsidRPr="00C80F13" w14:paraId="31E36E54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6878F930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Hypertension artérielle compliquée</w:t>
            </w:r>
          </w:p>
        </w:tc>
        <w:tc>
          <w:tcPr>
            <w:tcW w:w="709" w:type="dxa"/>
          </w:tcPr>
          <w:p w14:paraId="03FCA78B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EB431B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C80F13" w14:paraId="5F146FFC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7D0C5F3C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Accident vasculaire cérébral</w:t>
            </w:r>
          </w:p>
        </w:tc>
        <w:tc>
          <w:tcPr>
            <w:tcW w:w="709" w:type="dxa"/>
          </w:tcPr>
          <w:p w14:paraId="5EAE6F0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64E5CDC8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094554" w14:paraId="1D9FBF16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2E18F9D4" w14:textId="77777777" w:rsidR="00C80F13" w:rsidRPr="00C80F13" w:rsidRDefault="00C80F13" w:rsidP="00863B97">
            <w:pPr>
              <w:keepNext/>
              <w:spacing w:before="120" w:after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Coronaropathie (infarctus du myocarde, angine de poitrine)</w:t>
            </w:r>
          </w:p>
        </w:tc>
        <w:tc>
          <w:tcPr>
            <w:tcW w:w="709" w:type="dxa"/>
          </w:tcPr>
          <w:p w14:paraId="0F350758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</w:tcPr>
          <w:p w14:paraId="00677FD5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C80F13" w14:paraId="0730F9D9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14726505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proofErr w:type="spellStart"/>
            <w:r w:rsidRPr="00C80F13">
              <w:rPr>
                <w:rFonts w:ascii="Arial" w:hAnsi="Arial" w:cs="Arial"/>
              </w:rPr>
              <w:t>Antécédent</w:t>
            </w:r>
            <w:proofErr w:type="spellEnd"/>
            <w:r w:rsidRPr="00C80F13">
              <w:rPr>
                <w:rFonts w:ascii="Arial" w:hAnsi="Arial" w:cs="Arial"/>
              </w:rPr>
              <w:t xml:space="preserve"> de </w:t>
            </w:r>
            <w:proofErr w:type="spellStart"/>
            <w:r w:rsidRPr="00C80F13">
              <w:rPr>
                <w:rFonts w:ascii="Arial" w:hAnsi="Arial" w:cs="Arial"/>
              </w:rPr>
              <w:t>chirurgie</w:t>
            </w:r>
            <w:proofErr w:type="spell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cardiaque</w:t>
            </w:r>
            <w:proofErr w:type="spellEnd"/>
          </w:p>
        </w:tc>
        <w:tc>
          <w:tcPr>
            <w:tcW w:w="709" w:type="dxa"/>
          </w:tcPr>
          <w:p w14:paraId="039A3142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D606C8B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094554" w14:paraId="0F5A5E4B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7CEDBC24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Insuffisance cardiaque stades NYHA III ou IV</w:t>
            </w:r>
          </w:p>
        </w:tc>
        <w:tc>
          <w:tcPr>
            <w:tcW w:w="709" w:type="dxa"/>
          </w:tcPr>
          <w:p w14:paraId="4757A7C4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</w:tcPr>
          <w:p w14:paraId="08CBD942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4E8A84A9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18E02842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Diabète insulinodépendant non équilibré ou présentant des complications secondaires</w:t>
            </w:r>
          </w:p>
        </w:tc>
        <w:tc>
          <w:tcPr>
            <w:tcW w:w="709" w:type="dxa"/>
          </w:tcPr>
          <w:p w14:paraId="6A752A9D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</w:tcPr>
          <w:p w14:paraId="2BF0C38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25293197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33102714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Pathologie chronique respiratoire susceptible de décompenser lors d’une infection virale (dont asthme sévère, …)</w:t>
            </w:r>
          </w:p>
        </w:tc>
        <w:tc>
          <w:tcPr>
            <w:tcW w:w="709" w:type="dxa"/>
          </w:tcPr>
          <w:p w14:paraId="0DB80262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</w:tcPr>
          <w:p w14:paraId="67403474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C80F13" w14:paraId="1D4B1B55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38603377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proofErr w:type="spellStart"/>
            <w:r w:rsidRPr="00C80F13">
              <w:rPr>
                <w:rFonts w:ascii="Arial" w:hAnsi="Arial" w:cs="Arial"/>
              </w:rPr>
              <w:t>Insuffisance</w:t>
            </w:r>
            <w:proofErr w:type="spell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rénale</w:t>
            </w:r>
            <w:proofErr w:type="spell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chronique</w:t>
            </w:r>
            <w:proofErr w:type="spellEnd"/>
            <w:r w:rsidRPr="00C80F13">
              <w:rPr>
                <w:rFonts w:ascii="Arial" w:hAnsi="Arial" w:cs="Arial"/>
              </w:rPr>
              <w:t xml:space="preserve"> </w:t>
            </w:r>
            <w:proofErr w:type="spellStart"/>
            <w:r w:rsidRPr="00C80F13">
              <w:rPr>
                <w:rFonts w:ascii="Arial" w:hAnsi="Arial" w:cs="Arial"/>
              </w:rPr>
              <w:t>dialysée</w:t>
            </w:r>
            <w:proofErr w:type="spellEnd"/>
          </w:p>
        </w:tc>
        <w:tc>
          <w:tcPr>
            <w:tcW w:w="709" w:type="dxa"/>
          </w:tcPr>
          <w:p w14:paraId="5DA32C41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57E59327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C80F13" w14:paraId="606D9BC5" w14:textId="77777777" w:rsidTr="00863B97">
        <w:trPr>
          <w:trHeight w:val="340"/>
        </w:trPr>
        <w:tc>
          <w:tcPr>
            <w:tcW w:w="7725" w:type="dxa"/>
            <w:vAlign w:val="center"/>
          </w:tcPr>
          <w:p w14:paraId="65644F63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Cancer sous traitement</w:t>
            </w:r>
          </w:p>
        </w:tc>
        <w:tc>
          <w:tcPr>
            <w:tcW w:w="709" w:type="dxa"/>
          </w:tcPr>
          <w:p w14:paraId="54467C0E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2F11FEED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C80F13" w14:paraId="1A51026B" w14:textId="77777777" w:rsidTr="00863B97">
        <w:trPr>
          <w:trHeight w:val="340"/>
        </w:trPr>
        <w:tc>
          <w:tcPr>
            <w:tcW w:w="7725" w:type="dxa"/>
            <w:tcBorders>
              <w:bottom w:val="dashSmallGap" w:sz="4" w:space="0" w:color="auto"/>
            </w:tcBorders>
            <w:vAlign w:val="center"/>
          </w:tcPr>
          <w:p w14:paraId="67FDADF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Immunosuppression :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</w:tcPr>
          <w:p w14:paraId="0A075E3C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</w:tcBorders>
          </w:tcPr>
          <w:p w14:paraId="57B6C92F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  <w:tr w:rsidR="00C80F13" w:rsidRPr="00094554" w14:paraId="44338666" w14:textId="77777777" w:rsidTr="00863B97">
        <w:tc>
          <w:tcPr>
            <w:tcW w:w="77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0D67D64" w14:textId="77777777" w:rsidR="00C80F13" w:rsidRPr="00C80F13" w:rsidRDefault="00C80F13" w:rsidP="00863B97">
            <w:pPr>
              <w:ind w:left="246" w:firstLine="567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- Vous prenez l’un des traitements suivants : chimiothérapie anti cancéreuse, immunosuppresseur, biothérapie et/ou une corticothérapie à dose immunosuppressive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9539D9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0AD90F7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074ED87B" w14:textId="77777777" w:rsidTr="00863B97">
        <w:tc>
          <w:tcPr>
            <w:tcW w:w="77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B7D10C" w14:textId="77777777" w:rsidR="00C80F13" w:rsidRPr="00C80F13" w:rsidRDefault="00C80F13" w:rsidP="00863B97">
            <w:pPr>
              <w:ind w:left="246" w:firstLine="567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- Infection à VIH non contrôlé ou avec des CD4 &lt;200/mm3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1DB729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AC87575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6B1A5509" w14:textId="77777777" w:rsidTr="00863B97">
        <w:tc>
          <w:tcPr>
            <w:tcW w:w="772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6D3AB64" w14:textId="77777777" w:rsidR="00C80F13" w:rsidRPr="00C80F13" w:rsidRDefault="00C80F13" w:rsidP="00863B97">
            <w:pPr>
              <w:ind w:left="246" w:firstLine="567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- Suite à un greffe d'organe solide ou de cellules souches hématopoïétiques)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630AD3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3FA2FEE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69BD1FD8" w14:textId="77777777" w:rsidTr="00863B97">
        <w:trPr>
          <w:trHeight w:val="471"/>
        </w:trPr>
        <w:tc>
          <w:tcPr>
            <w:tcW w:w="7725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6C3D280A" w14:textId="77777777" w:rsidR="00C80F13" w:rsidRPr="00C80F13" w:rsidRDefault="00C80F13" w:rsidP="00863B97">
            <w:pPr>
              <w:ind w:left="246" w:firstLine="567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- Liée à une hémopathie maligne en cours de traitement,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4" w:space="0" w:color="auto"/>
            </w:tcBorders>
          </w:tcPr>
          <w:p w14:paraId="0135E586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single" w:sz="4" w:space="0" w:color="auto"/>
            </w:tcBorders>
          </w:tcPr>
          <w:p w14:paraId="0BB2E9B9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51517474" w14:textId="77777777" w:rsidTr="00863B97">
        <w:trPr>
          <w:trHeight w:val="340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B8B4F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Cirrhose du foie au stade B de la classification de Child-Pugh au moins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9C0BCB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7D707E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58406F8D" w14:textId="77777777" w:rsidTr="00863B97"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D6886" w14:textId="77777777" w:rsidR="00C80F13" w:rsidRPr="00C80F13" w:rsidRDefault="00C80F13" w:rsidP="00863B97">
            <w:pPr>
              <w:keepNext/>
              <w:spacing w:before="120" w:after="120"/>
              <w:rPr>
                <w:rFonts w:ascii="Arial" w:hAnsi="Arial" w:cs="Arial"/>
                <w:b/>
                <w:vertAlign w:val="superscript"/>
                <w:lang w:val="fr-FR"/>
              </w:rPr>
            </w:pPr>
            <w:r w:rsidRPr="00C80F13">
              <w:rPr>
                <w:rFonts w:ascii="Arial" w:hAnsi="Arial" w:cs="Arial"/>
                <w:b/>
                <w:lang w:val="fr-FR"/>
              </w:rPr>
              <w:t>Obésité avec IMC &gt; 30 kg/m</w:t>
            </w:r>
            <w:r w:rsidRPr="00C80F13">
              <w:rPr>
                <w:rFonts w:ascii="Arial" w:hAnsi="Arial" w:cs="Arial"/>
                <w:b/>
                <w:vertAlign w:val="superscript"/>
                <w:lang w:val="fr-FR"/>
              </w:rPr>
              <w:t>2</w:t>
            </w:r>
          </w:p>
          <w:p w14:paraId="7ACFA31C" w14:textId="77777777" w:rsidR="00C80F13" w:rsidRPr="00C80F13" w:rsidRDefault="00C80F13" w:rsidP="00863B97">
            <w:pPr>
              <w:keepNext/>
              <w:spacing w:before="120" w:after="120"/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vertAlign w:val="superscript"/>
                <w:lang w:val="fr-FR"/>
              </w:rPr>
              <w:t>(voir grille en page 2)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B15F7D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1A8EAB1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6D578123" w14:textId="77777777" w:rsidTr="00863B97">
        <w:trPr>
          <w:trHeight w:val="340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4599A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En cours de perte de poids rapide après une chirurgie bariatrique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EE3992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235A99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3315F4C5" w14:textId="77777777" w:rsidTr="00863B97">
        <w:trPr>
          <w:trHeight w:val="340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20896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Antécédent personnel thromboembolique (phlébite, embolie pulmonaire)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10397C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77A1F77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094554" w14:paraId="1385568D" w14:textId="77777777" w:rsidTr="00863B97">
        <w:trPr>
          <w:trHeight w:val="340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BE98E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  <w:r w:rsidRPr="00C80F13">
              <w:rPr>
                <w:rFonts w:ascii="Arial" w:hAnsi="Arial" w:cs="Arial"/>
                <w:lang w:val="fr-FR"/>
              </w:rPr>
              <w:t>Thrombophilie asymptomatique à haut risque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1BCB13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4A4D53" w14:textId="77777777" w:rsidR="00C80F13" w:rsidRPr="00C80F13" w:rsidRDefault="00C80F13" w:rsidP="00863B97">
            <w:pPr>
              <w:rPr>
                <w:rFonts w:ascii="Arial" w:hAnsi="Arial" w:cs="Arial"/>
                <w:lang w:val="fr-FR"/>
              </w:rPr>
            </w:pPr>
          </w:p>
        </w:tc>
      </w:tr>
      <w:tr w:rsidR="00C80F13" w:rsidRPr="00C80F13" w14:paraId="1ECFC573" w14:textId="77777777" w:rsidTr="00863B97">
        <w:trPr>
          <w:trHeight w:val="340"/>
        </w:trPr>
        <w:tc>
          <w:tcPr>
            <w:tcW w:w="7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61A30" w14:textId="77777777" w:rsidR="00C80F13" w:rsidRPr="00C80F13" w:rsidRDefault="00C80F13" w:rsidP="00863B97">
            <w:pPr>
              <w:rPr>
                <w:rFonts w:ascii="Arial" w:hAnsi="Arial" w:cs="Arial"/>
              </w:rPr>
            </w:pPr>
            <w:r w:rsidRPr="00C80F13">
              <w:rPr>
                <w:rFonts w:ascii="Arial" w:hAnsi="Arial" w:cs="Arial"/>
              </w:rPr>
              <w:t>Syndrome des antiphospholipides symptomatique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7A1C4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45BF7C" w14:textId="77777777" w:rsidR="00C80F13" w:rsidRPr="00C80F13" w:rsidRDefault="00C80F13" w:rsidP="00863B97">
            <w:pPr>
              <w:rPr>
                <w:rFonts w:ascii="Arial" w:hAnsi="Arial" w:cs="Arial"/>
              </w:rPr>
            </w:pPr>
          </w:p>
        </w:tc>
      </w:tr>
    </w:tbl>
    <w:p w14:paraId="23D6989B" w14:textId="77777777" w:rsidR="00C80F13" w:rsidRPr="00C80F13" w:rsidRDefault="00C80F13" w:rsidP="00C80F13">
      <w:pPr>
        <w:rPr>
          <w:rFonts w:ascii="Arial" w:hAnsi="Arial" w:cs="Arial"/>
        </w:rPr>
      </w:pPr>
    </w:p>
    <w:p w14:paraId="4AD2AB60" w14:textId="77777777" w:rsidR="00C80F13" w:rsidRPr="00C80F13" w:rsidRDefault="00C80F13" w:rsidP="00C80F13">
      <w:pPr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 xml:space="preserve">Nom et Prénom : </w:t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  <w:t>Date de naissance :</w:t>
      </w:r>
    </w:p>
    <w:p w14:paraId="3661E567" w14:textId="77777777" w:rsidR="00094554" w:rsidRDefault="00094554" w:rsidP="00C80F13">
      <w:pPr>
        <w:rPr>
          <w:rFonts w:ascii="Arial" w:hAnsi="Arial" w:cs="Arial"/>
          <w:lang w:val="fr-FR"/>
        </w:rPr>
      </w:pPr>
    </w:p>
    <w:p w14:paraId="0F0556C6" w14:textId="7C20DC23" w:rsidR="00C80F13" w:rsidRPr="00C80F13" w:rsidRDefault="00C80F13" w:rsidP="00C80F13">
      <w:pPr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>A</w:t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  <w:t>, le</w:t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  <w:r w:rsidRPr="00C80F13">
        <w:rPr>
          <w:rFonts w:ascii="Arial" w:hAnsi="Arial" w:cs="Arial"/>
          <w:lang w:val="fr-FR"/>
        </w:rPr>
        <w:tab/>
      </w:r>
    </w:p>
    <w:p w14:paraId="64AA80EC" w14:textId="77777777" w:rsidR="00094554" w:rsidRDefault="00094554" w:rsidP="00C80F13">
      <w:pPr>
        <w:rPr>
          <w:rFonts w:ascii="Arial" w:hAnsi="Arial" w:cs="Arial"/>
          <w:lang w:val="fr-FR"/>
        </w:rPr>
      </w:pPr>
    </w:p>
    <w:p w14:paraId="3EE4CD36" w14:textId="4598FC20" w:rsidR="00BC0DF0" w:rsidRDefault="00C80F13" w:rsidP="00094554">
      <w:pPr>
        <w:rPr>
          <w:rFonts w:ascii="Arial" w:hAnsi="Arial" w:cs="Arial"/>
          <w:lang w:val="fr-FR"/>
        </w:rPr>
      </w:pPr>
      <w:r w:rsidRPr="00C80F13">
        <w:rPr>
          <w:rFonts w:ascii="Arial" w:hAnsi="Arial" w:cs="Arial"/>
          <w:lang w:val="fr-FR"/>
        </w:rPr>
        <w:t>Signature :</w:t>
      </w:r>
    </w:p>
    <w:sectPr w:rsidR="00BC0DF0" w:rsidSect="00094554">
      <w:footerReference w:type="default" r:id="rId9"/>
      <w:pgSz w:w="11906" w:h="16838"/>
      <w:pgMar w:top="720" w:right="720" w:bottom="720" w:left="720" w:header="709" w:footer="1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A2B78D" w15:done="0"/>
  <w15:commentEx w15:paraId="38B89430" w15:done="0"/>
  <w15:commentEx w15:paraId="6202943A" w15:done="0"/>
  <w15:commentEx w15:paraId="4763EBD0" w15:done="0"/>
  <w15:commentEx w15:paraId="19C225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528FD" w16cex:dateUtc="2020-05-12T11:54:00Z"/>
  <w16cex:commentExtensible w16cex:durableId="22652A96" w16cex:dateUtc="2020-05-12T12:00:00Z"/>
  <w16cex:commentExtensible w16cex:durableId="22652A35" w16cex:dateUtc="2020-05-12T11:59:00Z"/>
  <w16cex:commentExtensible w16cex:durableId="22652ABE" w16cex:dateUtc="2020-05-12T12:01:00Z"/>
  <w16cex:commentExtensible w16cex:durableId="22652B3F" w16cex:dateUtc="2020-05-12T12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A2B78D" w16cid:durableId="226528FD"/>
  <w16cid:commentId w16cid:paraId="38B89430" w16cid:durableId="22652A96"/>
  <w16cid:commentId w16cid:paraId="6202943A" w16cid:durableId="22652A35"/>
  <w16cid:commentId w16cid:paraId="4763EBD0" w16cid:durableId="22652ABE"/>
  <w16cid:commentId w16cid:paraId="19C225BC" w16cid:durableId="22652B3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E9E50" w14:textId="77777777" w:rsidR="00BC0DF0" w:rsidRDefault="00BC0DF0" w:rsidP="00C46454">
      <w:r>
        <w:separator/>
      </w:r>
    </w:p>
  </w:endnote>
  <w:endnote w:type="continuationSeparator" w:id="0">
    <w:p w14:paraId="3FE8E114" w14:textId="77777777" w:rsidR="00BC0DF0" w:rsidRDefault="00BC0DF0" w:rsidP="00C4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2826370"/>
      <w:docPartObj>
        <w:docPartGallery w:val="Page Numbers (Bottom of Page)"/>
        <w:docPartUnique/>
      </w:docPartObj>
    </w:sdtPr>
    <w:sdtEndPr/>
    <w:sdtContent>
      <w:p w14:paraId="23469394" w14:textId="1F62D553" w:rsidR="00BC0DF0" w:rsidRDefault="00BC0DF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EAC" w:rsidRPr="00433EAC">
          <w:rPr>
            <w:noProof/>
            <w:lang w:val="fr-FR"/>
          </w:rPr>
          <w:t>1</w:t>
        </w:r>
        <w:r>
          <w:fldChar w:fldCharType="end"/>
        </w:r>
      </w:p>
    </w:sdtContent>
  </w:sdt>
  <w:p w14:paraId="1862633C" w14:textId="77777777" w:rsidR="00BC0DF0" w:rsidRDefault="00BC0DF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E5586" w14:textId="77777777" w:rsidR="00BC0DF0" w:rsidRDefault="00BC0DF0" w:rsidP="00C46454">
      <w:r>
        <w:separator/>
      </w:r>
    </w:p>
  </w:footnote>
  <w:footnote w:type="continuationSeparator" w:id="0">
    <w:p w14:paraId="5A7DBC7A" w14:textId="77777777" w:rsidR="00BC0DF0" w:rsidRDefault="00BC0DF0" w:rsidP="00C4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decimal"/>
      <w:lvlText w:val="Annexe %6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053A2A58"/>
    <w:multiLevelType w:val="hybridMultilevel"/>
    <w:tmpl w:val="7AD4BB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17A27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4">
    <w:nsid w:val="0B126366"/>
    <w:multiLevelType w:val="hybridMultilevel"/>
    <w:tmpl w:val="09263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029B9"/>
    <w:multiLevelType w:val="hybridMultilevel"/>
    <w:tmpl w:val="1A94E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12870"/>
    <w:multiLevelType w:val="hybridMultilevel"/>
    <w:tmpl w:val="FBA0D5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8F6A52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771B2D"/>
    <w:multiLevelType w:val="hybridMultilevel"/>
    <w:tmpl w:val="93C698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A1898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>
    <w:nsid w:val="22C927EF"/>
    <w:multiLevelType w:val="hybridMultilevel"/>
    <w:tmpl w:val="10B2F61C"/>
    <w:lvl w:ilvl="0" w:tplc="62409A0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B17DD1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AF371CF"/>
    <w:multiLevelType w:val="hybridMultilevel"/>
    <w:tmpl w:val="FC48E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74FF6"/>
    <w:multiLevelType w:val="hybridMultilevel"/>
    <w:tmpl w:val="D2E2D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1E4636"/>
    <w:multiLevelType w:val="hybridMultilevel"/>
    <w:tmpl w:val="ACCA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7283"/>
    <w:multiLevelType w:val="hybridMultilevel"/>
    <w:tmpl w:val="A7D2A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D574D2"/>
    <w:multiLevelType w:val="hybridMultilevel"/>
    <w:tmpl w:val="C3FC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EA128B"/>
    <w:multiLevelType w:val="hybridMultilevel"/>
    <w:tmpl w:val="253E4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C0013"/>
    <w:multiLevelType w:val="hybridMultilevel"/>
    <w:tmpl w:val="0332D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F38DF"/>
    <w:multiLevelType w:val="hybridMultilevel"/>
    <w:tmpl w:val="0FD81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4769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1">
    <w:nsid w:val="490516D0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2">
    <w:nsid w:val="4A5317B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3">
    <w:nsid w:val="4CD43001"/>
    <w:multiLevelType w:val="hybridMultilevel"/>
    <w:tmpl w:val="9CF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4E675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F4B42"/>
    <w:multiLevelType w:val="hybridMultilevel"/>
    <w:tmpl w:val="8BD27896"/>
    <w:lvl w:ilvl="0" w:tplc="4A5C35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4B48A3"/>
    <w:multiLevelType w:val="hybridMultilevel"/>
    <w:tmpl w:val="EBA81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EC66FA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B21262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8">
    <w:nsid w:val="66E35A3A"/>
    <w:multiLevelType w:val="hybridMultilevel"/>
    <w:tmpl w:val="3A4CF73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A3349A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30">
    <w:nsid w:val="6B086B69"/>
    <w:multiLevelType w:val="hybridMultilevel"/>
    <w:tmpl w:val="BC7A1F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46284C"/>
    <w:multiLevelType w:val="hybridMultilevel"/>
    <w:tmpl w:val="51802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219A5"/>
    <w:multiLevelType w:val="hybridMultilevel"/>
    <w:tmpl w:val="85FCABA8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3552B0"/>
    <w:multiLevelType w:val="hybridMultilevel"/>
    <w:tmpl w:val="EA707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2076D4"/>
    <w:multiLevelType w:val="multilevel"/>
    <w:tmpl w:val="B4F6EC2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28"/>
  </w:num>
  <w:num w:numId="2">
    <w:abstractNumId w:val="2"/>
  </w:num>
  <w:num w:numId="3">
    <w:abstractNumId w:val="23"/>
  </w:num>
  <w:num w:numId="4">
    <w:abstractNumId w:val="15"/>
  </w:num>
  <w:num w:numId="5">
    <w:abstractNumId w:val="24"/>
  </w:num>
  <w:num w:numId="6">
    <w:abstractNumId w:val="6"/>
  </w:num>
  <w:num w:numId="7">
    <w:abstractNumId w:val="8"/>
  </w:num>
  <w:num w:numId="8">
    <w:abstractNumId w:val="18"/>
  </w:num>
  <w:num w:numId="9">
    <w:abstractNumId w:val="26"/>
  </w:num>
  <w:num w:numId="10">
    <w:abstractNumId w:val="30"/>
  </w:num>
  <w:num w:numId="11">
    <w:abstractNumId w:val="7"/>
  </w:num>
  <w:num w:numId="12">
    <w:abstractNumId w:val="11"/>
  </w:num>
  <w:num w:numId="13">
    <w:abstractNumId w:val="10"/>
  </w:num>
  <w:num w:numId="14">
    <w:abstractNumId w:val="20"/>
  </w:num>
  <w:num w:numId="15">
    <w:abstractNumId w:val="22"/>
  </w:num>
  <w:num w:numId="16">
    <w:abstractNumId w:val="9"/>
  </w:num>
  <w:num w:numId="17">
    <w:abstractNumId w:val="29"/>
  </w:num>
  <w:num w:numId="18">
    <w:abstractNumId w:val="21"/>
  </w:num>
  <w:num w:numId="19">
    <w:abstractNumId w:val="27"/>
  </w:num>
  <w:num w:numId="20">
    <w:abstractNumId w:val="17"/>
  </w:num>
  <w:num w:numId="21">
    <w:abstractNumId w:val="25"/>
  </w:num>
  <w:num w:numId="22">
    <w:abstractNumId w:val="31"/>
  </w:num>
  <w:num w:numId="23">
    <w:abstractNumId w:val="12"/>
  </w:num>
  <w:num w:numId="24">
    <w:abstractNumId w:val="19"/>
  </w:num>
  <w:num w:numId="25">
    <w:abstractNumId w:val="13"/>
  </w:num>
  <w:num w:numId="26">
    <w:abstractNumId w:val="34"/>
  </w:num>
  <w:num w:numId="27">
    <w:abstractNumId w:val="14"/>
  </w:num>
  <w:num w:numId="28">
    <w:abstractNumId w:val="5"/>
  </w:num>
  <w:num w:numId="29">
    <w:abstractNumId w:val="33"/>
  </w:num>
  <w:num w:numId="30">
    <w:abstractNumId w:val="16"/>
  </w:num>
  <w:num w:numId="31">
    <w:abstractNumId w:val="4"/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atricia FAUQUE">
    <w15:presenceInfo w15:providerId="Windows Live" w15:userId="6f478b88ba0ef3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6F"/>
    <w:rsid w:val="0000052F"/>
    <w:rsid w:val="00015D49"/>
    <w:rsid w:val="00094554"/>
    <w:rsid w:val="00095214"/>
    <w:rsid w:val="000955D1"/>
    <w:rsid w:val="00102FAC"/>
    <w:rsid w:val="001A73FA"/>
    <w:rsid w:val="001C3880"/>
    <w:rsid w:val="001F7CFE"/>
    <w:rsid w:val="002152C8"/>
    <w:rsid w:val="002B19B0"/>
    <w:rsid w:val="002F1606"/>
    <w:rsid w:val="00353479"/>
    <w:rsid w:val="003A1A3D"/>
    <w:rsid w:val="003B2195"/>
    <w:rsid w:val="003E6AE7"/>
    <w:rsid w:val="003F7B42"/>
    <w:rsid w:val="00431FC4"/>
    <w:rsid w:val="00433EAC"/>
    <w:rsid w:val="00437080"/>
    <w:rsid w:val="00517DA3"/>
    <w:rsid w:val="00554E4A"/>
    <w:rsid w:val="005824F6"/>
    <w:rsid w:val="00607A24"/>
    <w:rsid w:val="00632A9D"/>
    <w:rsid w:val="00694B1E"/>
    <w:rsid w:val="006B390A"/>
    <w:rsid w:val="006E6EF9"/>
    <w:rsid w:val="00737A62"/>
    <w:rsid w:val="008E1E8E"/>
    <w:rsid w:val="008F212D"/>
    <w:rsid w:val="009906A0"/>
    <w:rsid w:val="009E7843"/>
    <w:rsid w:val="009F3626"/>
    <w:rsid w:val="009F69C8"/>
    <w:rsid w:val="00A546DD"/>
    <w:rsid w:val="00B00EA6"/>
    <w:rsid w:val="00BB652B"/>
    <w:rsid w:val="00BC0DF0"/>
    <w:rsid w:val="00BF0FD6"/>
    <w:rsid w:val="00C24299"/>
    <w:rsid w:val="00C35BFE"/>
    <w:rsid w:val="00C46454"/>
    <w:rsid w:val="00C80F13"/>
    <w:rsid w:val="00C87F78"/>
    <w:rsid w:val="00CC5FC4"/>
    <w:rsid w:val="00D3301B"/>
    <w:rsid w:val="00D427B5"/>
    <w:rsid w:val="00D65B6F"/>
    <w:rsid w:val="00DB1B24"/>
    <w:rsid w:val="00E14D54"/>
    <w:rsid w:val="00E22D95"/>
    <w:rsid w:val="00E252F9"/>
    <w:rsid w:val="00E86ADC"/>
    <w:rsid w:val="00F40FBE"/>
    <w:rsid w:val="00F83C4B"/>
    <w:rsid w:val="00FE54B3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99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D65B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86A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6A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6ADC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6A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6ADC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DC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uiPriority w:val="34"/>
    <w:qFormat/>
    <w:rsid w:val="00BB652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454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C464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454"/>
    <w:rPr>
      <w:lang w:val="en-GB"/>
    </w:rPr>
  </w:style>
  <w:style w:type="character" w:styleId="Lienhypertexte">
    <w:name w:val="Hyperlink"/>
    <w:basedOn w:val="Policepardfaut"/>
    <w:uiPriority w:val="99"/>
    <w:unhideWhenUsed/>
    <w:rsid w:val="00A546D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BC0D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BC0DF0"/>
    <w:pPr>
      <w:numPr>
        <w:numId w:val="33"/>
      </w:numPr>
      <w:spacing w:after="160" w:line="256" w:lineRule="auto"/>
      <w:jc w:val="both"/>
    </w:pPr>
    <w:rPr>
      <w:rFonts w:ascii="Arial" w:hAnsi="Arial" w:cs="Arial"/>
      <w:b/>
      <w:color w:val="365F91" w:themeColor="accent1" w:themeShade="BF"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FAUQUE Patricia</dc:creator>
  <cp:lastModifiedBy>DIDIER Dominique</cp:lastModifiedBy>
  <cp:revision>2</cp:revision>
  <cp:lastPrinted>2020-05-15T08:21:00Z</cp:lastPrinted>
  <dcterms:created xsi:type="dcterms:W3CDTF">2020-05-20T15:47:00Z</dcterms:created>
  <dcterms:modified xsi:type="dcterms:W3CDTF">2020-05-20T15:47:00Z</dcterms:modified>
</cp:coreProperties>
</file>